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BC67F6" w:rsidP="00704F41">
      <w:pPr>
        <w:jc w:val="both"/>
      </w:pPr>
      <w:r w:rsidRPr="00BC67F6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BC67F6" w:rsidP="00704F41">
      <w:pPr>
        <w:jc w:val="both"/>
      </w:pPr>
      <w:r w:rsidRPr="00BC67F6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BC67F6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BC67F6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BC67F6" w:rsidP="00704F41">
      <w:pPr>
        <w:jc w:val="both"/>
      </w:pPr>
      <w:r w:rsidRPr="00BC67F6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F749D3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Student Protocols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C43C68" w:rsidRDefault="00C43C68" w:rsidP="00C43C68">
      <w:pPr>
        <w:autoSpaceDE w:val="0"/>
        <w:autoSpaceDN w:val="0"/>
        <w:adjustRightInd w:val="0"/>
        <w:rPr>
          <w:rFonts w:ascii="Frutiger-Bold" w:eastAsiaTheme="minorHAnsi" w:hAnsi="Frutiger-Bold" w:cs="Frutiger-Bold"/>
          <w:b/>
          <w:bCs/>
          <w:szCs w:val="24"/>
          <w:lang w:val="en-AU" w:eastAsia="en-US"/>
        </w:rPr>
      </w:pPr>
    </w:p>
    <w:p w:rsidR="00F749D3" w:rsidRDefault="00F749D3" w:rsidP="00C43C68">
      <w:pPr>
        <w:autoSpaceDE w:val="0"/>
        <w:autoSpaceDN w:val="0"/>
        <w:adjustRightInd w:val="0"/>
        <w:rPr>
          <w:rFonts w:asciiTheme="minorHAnsi" w:eastAsiaTheme="minorHAnsi" w:hAnsiTheme="minorHAnsi" w:cs="Frutiger-Bold"/>
          <w:bCs/>
          <w:szCs w:val="24"/>
          <w:lang w:val="en-AU" w:eastAsia="en-US"/>
        </w:rPr>
      </w:pPr>
      <w:r>
        <w:rPr>
          <w:rFonts w:asciiTheme="minorHAnsi" w:eastAsiaTheme="minorHAnsi" w:hAnsiTheme="minorHAnsi" w:cs="Frutiger-Bold"/>
          <w:bCs/>
          <w:szCs w:val="24"/>
          <w:lang w:val="en-AU" w:eastAsia="en-US"/>
        </w:rPr>
        <w:t>Students participating in the Wilvandee Access Protocols are expected to follow the protocols listed below:</w:t>
      </w:r>
    </w:p>
    <w:p w:rsidR="00F749D3" w:rsidRPr="00F749D3" w:rsidRDefault="00F749D3" w:rsidP="00C43C68">
      <w:pPr>
        <w:autoSpaceDE w:val="0"/>
        <w:autoSpaceDN w:val="0"/>
        <w:adjustRightInd w:val="0"/>
        <w:rPr>
          <w:rFonts w:asciiTheme="minorHAnsi" w:eastAsiaTheme="minorHAnsi" w:hAnsiTheme="minorHAnsi" w:cs="Frutiger-Bold"/>
          <w:bCs/>
          <w:szCs w:val="24"/>
          <w:lang w:val="en-AU" w:eastAsia="en-US"/>
        </w:rPr>
      </w:pPr>
    </w:p>
    <w:p w:rsidR="00F749D3" w:rsidRPr="0021239C" w:rsidRDefault="00F749D3" w:rsidP="00F749D3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Classroom Protocols</w:t>
      </w:r>
    </w:p>
    <w:p w:rsidR="00F749D3" w:rsidRPr="0021239C" w:rsidRDefault="00F749D3" w:rsidP="00F749D3">
      <w:pPr>
        <w:numPr>
          <w:ilvl w:val="0"/>
          <w:numId w:val="7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Be on time</w:t>
      </w:r>
    </w:p>
    <w:p w:rsidR="00F749D3" w:rsidRPr="0021239C" w:rsidRDefault="00F749D3" w:rsidP="00F749D3">
      <w:pPr>
        <w:numPr>
          <w:ilvl w:val="0"/>
          <w:numId w:val="7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Make sure you have all relevant resources for the lesson</w:t>
      </w:r>
    </w:p>
    <w:p w:rsidR="00F749D3" w:rsidRPr="0021239C" w:rsidRDefault="00F749D3" w:rsidP="00F749D3">
      <w:pPr>
        <w:numPr>
          <w:ilvl w:val="0"/>
          <w:numId w:val="7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Sit within view of the camera</w:t>
      </w:r>
    </w:p>
    <w:p w:rsidR="00F749D3" w:rsidRPr="0021239C" w:rsidRDefault="00F749D3" w:rsidP="00F749D3">
      <w:pPr>
        <w:numPr>
          <w:ilvl w:val="0"/>
          <w:numId w:val="7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Take hats off</w:t>
      </w:r>
    </w:p>
    <w:p w:rsidR="00F749D3" w:rsidRPr="0021239C" w:rsidRDefault="00F749D3" w:rsidP="00F749D3">
      <w:pPr>
        <w:numPr>
          <w:ilvl w:val="0"/>
          <w:numId w:val="7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Un-mute microphone and set camera to preset classroom shot 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Be aware of appropriate posture, language and </w:t>
      </w:r>
      <w:proofErr w:type="spellStart"/>
      <w:r w:rsidRPr="0021239C">
        <w:rPr>
          <w:rFonts w:asciiTheme="minorHAnsi" w:hAnsiTheme="minorHAnsi"/>
          <w:szCs w:val="24"/>
        </w:rPr>
        <w:t>behaviour</w:t>
      </w:r>
      <w:proofErr w:type="spellEnd"/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Participate actively in the lesson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Students’ microphones should be muted when not talking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When you wish to talk, turn the microphone on and give the teacher a hand signal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Speak normally as the microphones are very sensitive 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Allow for response time and wait until each person has finished speaking before replying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At the end of each session ensure that all microphones are muted and the privacy pre set camera shot </w:t>
      </w:r>
      <w:r w:rsidRPr="0021239C">
        <w:rPr>
          <w:rFonts w:asciiTheme="minorHAnsi" w:hAnsiTheme="minorHAnsi"/>
          <w:b/>
          <w:szCs w:val="24"/>
        </w:rPr>
        <w:t>9</w:t>
      </w:r>
      <w:r w:rsidRPr="0021239C">
        <w:rPr>
          <w:rFonts w:asciiTheme="minorHAnsi" w:hAnsiTheme="minorHAnsi"/>
          <w:szCs w:val="24"/>
        </w:rPr>
        <w:t xml:space="preserve"> has been activated </w:t>
      </w:r>
    </w:p>
    <w:p w:rsidR="00F749D3" w:rsidRPr="0021239C" w:rsidRDefault="00F749D3" w:rsidP="00F749D3">
      <w:pPr>
        <w:numPr>
          <w:ilvl w:val="0"/>
          <w:numId w:val="8"/>
        </w:num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In the event of technical problems, get a teachers assistance or call the help desk immediately: </w:t>
      </w:r>
    </w:p>
    <w:p w:rsidR="00F749D3" w:rsidRPr="0021239C" w:rsidRDefault="00F749D3" w:rsidP="00F749D3">
      <w:pPr>
        <w:ind w:left="360"/>
        <w:jc w:val="center"/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b/>
          <w:szCs w:val="24"/>
        </w:rPr>
        <w:t>1800 824 737</w:t>
      </w:r>
    </w:p>
    <w:p w:rsidR="00F749D3" w:rsidRPr="0021239C" w:rsidRDefault="00F749D3" w:rsidP="00F749D3">
      <w:pPr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 xml:space="preserve">When not in a conference, remember that the cameras are still active and the microphones </w:t>
      </w:r>
      <w:r w:rsidRPr="0021239C">
        <w:rPr>
          <w:rFonts w:asciiTheme="minorHAnsi" w:hAnsiTheme="minorHAnsi"/>
          <w:b/>
          <w:szCs w:val="24"/>
        </w:rPr>
        <w:t>may</w:t>
      </w:r>
      <w:r w:rsidRPr="0021239C">
        <w:rPr>
          <w:rFonts w:asciiTheme="minorHAnsi" w:hAnsiTheme="minorHAnsi"/>
          <w:szCs w:val="24"/>
        </w:rPr>
        <w:t xml:space="preserve"> still be on</w:t>
      </w:r>
    </w:p>
    <w:p w:rsidR="00F749D3" w:rsidRPr="0021239C" w:rsidRDefault="00F749D3" w:rsidP="00F749D3">
      <w:pPr>
        <w:ind w:right="49"/>
        <w:rPr>
          <w:rFonts w:asciiTheme="minorHAnsi" w:hAnsiTheme="minorHAnsi"/>
          <w:szCs w:val="24"/>
        </w:rPr>
      </w:pPr>
    </w:p>
    <w:p w:rsidR="00F749D3" w:rsidRPr="0021239C" w:rsidRDefault="00F749D3" w:rsidP="00F749D3">
      <w:pPr>
        <w:ind w:right="49"/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Study Period Protocols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 xml:space="preserve">Be actively engaged in school work 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Respect each other and follow the school values and rules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Computers are to be used for school work only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You may listen to music but must use headphones.</w:t>
      </w:r>
      <w:r>
        <w:rPr>
          <w:sz w:val="24"/>
          <w:szCs w:val="24"/>
        </w:rPr>
        <w:t xml:space="preserve"> </w:t>
      </w:r>
      <w:r w:rsidRPr="00F749D3">
        <w:rPr>
          <w:i/>
          <w:sz w:val="24"/>
          <w:szCs w:val="24"/>
        </w:rPr>
        <w:t>This privilege can be lost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Music must be on iPods or a thumb drive (Not stored on the computer)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Remain in the designated study area unless alternate arrangements have been made with a teacher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Be aware of appropriate language and behaviour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Junior students are not permitted in the study areas unless arrangements have been made by a teacher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 xml:space="preserve">Clean up after yourselves </w:t>
      </w:r>
    </w:p>
    <w:p w:rsidR="00F749D3" w:rsidRPr="0021239C" w:rsidRDefault="00F749D3" w:rsidP="00F749D3">
      <w:pPr>
        <w:pStyle w:val="ListParagraph"/>
        <w:numPr>
          <w:ilvl w:val="0"/>
          <w:numId w:val="9"/>
        </w:numPr>
        <w:ind w:right="49"/>
        <w:rPr>
          <w:sz w:val="24"/>
          <w:szCs w:val="24"/>
        </w:rPr>
      </w:pPr>
      <w:r w:rsidRPr="0021239C">
        <w:rPr>
          <w:sz w:val="24"/>
          <w:szCs w:val="24"/>
        </w:rPr>
        <w:t>Water only at the computer tables</w:t>
      </w:r>
    </w:p>
    <w:p w:rsidR="00F749D3" w:rsidRPr="0021239C" w:rsidRDefault="00F749D3" w:rsidP="00F749D3">
      <w:pPr>
        <w:ind w:right="49"/>
        <w:rPr>
          <w:rFonts w:asciiTheme="minorHAnsi" w:hAnsiTheme="minorHAnsi"/>
          <w:szCs w:val="24"/>
        </w:rPr>
      </w:pPr>
    </w:p>
    <w:p w:rsidR="00F749D3" w:rsidRPr="0021239C" w:rsidRDefault="00F749D3" w:rsidP="00F749D3">
      <w:pPr>
        <w:ind w:right="49"/>
        <w:rPr>
          <w:rFonts w:asciiTheme="minorHAnsi" w:hAnsiTheme="minorHAnsi"/>
          <w:szCs w:val="24"/>
        </w:rPr>
      </w:pPr>
    </w:p>
    <w:p w:rsidR="00A873E0" w:rsidRPr="00C43C68" w:rsidRDefault="00A873E0" w:rsidP="00F749D3">
      <w:pPr>
        <w:autoSpaceDE w:val="0"/>
        <w:autoSpaceDN w:val="0"/>
        <w:adjustRightInd w:val="0"/>
        <w:rPr>
          <w:rFonts w:asciiTheme="majorHAnsi" w:eastAsiaTheme="minorHAnsi" w:hAnsiTheme="majorHAnsi" w:cs="ACaslon-Regular"/>
          <w:sz w:val="22"/>
          <w:szCs w:val="22"/>
          <w:lang w:val="en-AU" w:eastAsia="en-US"/>
        </w:rPr>
      </w:pPr>
    </w:p>
    <w:sectPr w:rsidR="00A873E0" w:rsidRPr="00C43C68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A1F06"/>
    <w:multiLevelType w:val="hybridMultilevel"/>
    <w:tmpl w:val="B96AC568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C740768"/>
    <w:multiLevelType w:val="hybridMultilevel"/>
    <w:tmpl w:val="5D92191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AE061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0163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E1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C029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942B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8CF3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247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6D6B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AF314CE"/>
    <w:multiLevelType w:val="hybridMultilevel"/>
    <w:tmpl w:val="BF70A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9758F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7F6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613"/>
    <w:rsid w:val="00C34D31"/>
    <w:rsid w:val="00C43C68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0D42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749D3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3C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cp:lastPrinted>2010-09-14T06:23:00Z</cp:lastPrinted>
  <dcterms:created xsi:type="dcterms:W3CDTF">2010-10-13T02:14:00Z</dcterms:created>
  <dcterms:modified xsi:type="dcterms:W3CDTF">2010-10-13T02:14:00Z</dcterms:modified>
</cp:coreProperties>
</file>